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7EE54" w14:textId="77777777" w:rsidR="007D6965" w:rsidRPr="003329D4" w:rsidRDefault="007D6965" w:rsidP="002E6906">
      <w:pPr>
        <w:pStyle w:val="Heading1"/>
        <w:tabs>
          <w:tab w:val="left" w:pos="2880"/>
        </w:tabs>
        <w:ind w:right="0"/>
        <w:rPr>
          <w:rFonts w:ascii="Arial" w:hAnsi="Arial"/>
          <w:szCs w:val="26"/>
        </w:rPr>
      </w:pPr>
    </w:p>
    <w:p w14:paraId="4A7ECEAD" w14:textId="77777777" w:rsidR="00C55328" w:rsidRPr="003329D4" w:rsidRDefault="00C55328" w:rsidP="002E6906">
      <w:pPr>
        <w:pStyle w:val="Heading1"/>
        <w:tabs>
          <w:tab w:val="left" w:pos="2880"/>
        </w:tabs>
        <w:ind w:right="0"/>
        <w:rPr>
          <w:rFonts w:ascii="Arial" w:hAnsi="Arial"/>
          <w:szCs w:val="26"/>
        </w:rPr>
      </w:pPr>
    </w:p>
    <w:p w14:paraId="7DCBAB98" w14:textId="77777777" w:rsidR="00C55328" w:rsidRPr="003329D4" w:rsidRDefault="00C55328" w:rsidP="002E6906">
      <w:pPr>
        <w:pStyle w:val="Heading1"/>
        <w:tabs>
          <w:tab w:val="left" w:pos="2880"/>
        </w:tabs>
        <w:ind w:right="0"/>
        <w:rPr>
          <w:rFonts w:ascii="Arial" w:hAnsi="Arial"/>
          <w:szCs w:val="26"/>
        </w:rPr>
      </w:pPr>
    </w:p>
    <w:p w14:paraId="0982E3E1" w14:textId="77777777" w:rsidR="00C55328" w:rsidRPr="003329D4" w:rsidRDefault="00C55328" w:rsidP="002E6906">
      <w:pPr>
        <w:pStyle w:val="Heading1"/>
        <w:tabs>
          <w:tab w:val="left" w:pos="2880"/>
        </w:tabs>
        <w:ind w:right="0"/>
        <w:rPr>
          <w:rFonts w:ascii="Arial" w:hAnsi="Arial"/>
          <w:sz w:val="22"/>
          <w:szCs w:val="22"/>
        </w:rPr>
      </w:pPr>
    </w:p>
    <w:p w14:paraId="52F60342" w14:textId="2E4FA133" w:rsidR="002E6906" w:rsidRPr="003329D4" w:rsidRDefault="006B4E40" w:rsidP="002E6906">
      <w:pPr>
        <w:pStyle w:val="Heading1"/>
        <w:tabs>
          <w:tab w:val="left" w:pos="2880"/>
        </w:tabs>
        <w:ind w:right="0"/>
        <w:rPr>
          <w:rFonts w:ascii="Arial" w:hAnsi="Arial"/>
          <w:b w:val="0"/>
          <w:i/>
          <w:szCs w:val="26"/>
        </w:rPr>
      </w:pPr>
      <w:r>
        <w:rPr>
          <w:rFonts w:ascii="Arial" w:hAnsi="Arial"/>
          <w:b w:val="0"/>
          <w:i/>
          <w:szCs w:val="26"/>
        </w:rPr>
        <w:t>Healthcare</w:t>
      </w:r>
      <w:r w:rsidR="00AA106D">
        <w:rPr>
          <w:rFonts w:ascii="Arial" w:hAnsi="Arial"/>
          <w:b w:val="0"/>
          <w:i/>
          <w:szCs w:val="26"/>
        </w:rPr>
        <w:t xml:space="preserve"> Marketing </w:t>
      </w:r>
      <w:r w:rsidR="00B373C0">
        <w:rPr>
          <w:rFonts w:ascii="Arial" w:hAnsi="Arial"/>
          <w:b w:val="0"/>
          <w:i/>
          <w:szCs w:val="26"/>
        </w:rPr>
        <w:t xml:space="preserve">&amp; </w:t>
      </w:r>
      <w:r w:rsidR="00AA106D">
        <w:rPr>
          <w:rFonts w:ascii="Arial" w:hAnsi="Arial"/>
          <w:b w:val="0"/>
          <w:i/>
          <w:szCs w:val="26"/>
        </w:rPr>
        <w:t>Communications</w:t>
      </w:r>
      <w:r w:rsidR="00274B1F">
        <w:rPr>
          <w:rFonts w:ascii="Arial" w:hAnsi="Arial"/>
          <w:b w:val="0"/>
          <w:i/>
          <w:szCs w:val="26"/>
        </w:rPr>
        <w:t xml:space="preserve"> </w:t>
      </w:r>
      <w:r>
        <w:rPr>
          <w:rFonts w:ascii="Arial" w:hAnsi="Arial"/>
          <w:b w:val="0"/>
          <w:i/>
          <w:szCs w:val="26"/>
        </w:rPr>
        <w:t>Application Criteria</w:t>
      </w:r>
    </w:p>
    <w:p w14:paraId="42E7DEB5" w14:textId="77777777" w:rsidR="002E6906" w:rsidRPr="003329D4" w:rsidRDefault="002E6906" w:rsidP="002E6906">
      <w:pPr>
        <w:jc w:val="both"/>
        <w:rPr>
          <w:rFonts w:ascii="Arial" w:hAnsi="Arial"/>
          <w:sz w:val="26"/>
          <w:szCs w:val="26"/>
        </w:rPr>
      </w:pPr>
    </w:p>
    <w:p w14:paraId="54579687" w14:textId="01F8417E" w:rsidR="002E6906" w:rsidRDefault="00223A7E" w:rsidP="00D61C3E">
      <w:pPr>
        <w:ind w:right="-180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T</w:t>
      </w:r>
      <w:r w:rsidR="006B4E40">
        <w:rPr>
          <w:rFonts w:ascii="Arial" w:hAnsi="Arial"/>
          <w:b/>
          <w:color w:val="FF0000"/>
        </w:rPr>
        <w:t xml:space="preserve">he Healthcare </w:t>
      </w:r>
      <w:r w:rsidR="00B373C0">
        <w:rPr>
          <w:rFonts w:ascii="Arial" w:hAnsi="Arial"/>
          <w:b/>
          <w:color w:val="FF0000"/>
        </w:rPr>
        <w:t>Marketing &amp; Communications (marcom)</w:t>
      </w:r>
      <w:r>
        <w:rPr>
          <w:rFonts w:ascii="Arial" w:hAnsi="Arial"/>
          <w:b/>
          <w:color w:val="FF0000"/>
        </w:rPr>
        <w:t xml:space="preserve"> </w:t>
      </w:r>
      <w:r w:rsidR="006B4E40">
        <w:rPr>
          <w:rFonts w:ascii="Arial" w:hAnsi="Arial"/>
          <w:b/>
          <w:color w:val="FF0000"/>
        </w:rPr>
        <w:t xml:space="preserve">scholarship </w:t>
      </w:r>
      <w:r w:rsidR="002E6906" w:rsidRPr="003329D4">
        <w:rPr>
          <w:rFonts w:ascii="Arial" w:hAnsi="Arial"/>
          <w:b/>
          <w:color w:val="FF0000"/>
        </w:rPr>
        <w:t xml:space="preserve">will </w:t>
      </w:r>
      <w:r>
        <w:rPr>
          <w:rFonts w:ascii="Arial" w:hAnsi="Arial"/>
          <w:b/>
          <w:color w:val="FF0000"/>
        </w:rPr>
        <w:t xml:space="preserve">be awarded to 10-20 students who will </w:t>
      </w:r>
      <w:r w:rsidR="002E6906" w:rsidRPr="003329D4">
        <w:rPr>
          <w:rFonts w:ascii="Arial" w:hAnsi="Arial"/>
          <w:b/>
          <w:color w:val="FF0000"/>
        </w:rPr>
        <w:t xml:space="preserve">receive a trip </w:t>
      </w:r>
      <w:r w:rsidR="006B4E40">
        <w:rPr>
          <w:rFonts w:ascii="Arial" w:hAnsi="Arial"/>
          <w:b/>
          <w:color w:val="FF0000"/>
        </w:rPr>
        <w:t xml:space="preserve">to Minneapolis </w:t>
      </w:r>
      <w:r w:rsidR="002E6906" w:rsidRPr="003329D4">
        <w:rPr>
          <w:rFonts w:ascii="Arial" w:hAnsi="Arial"/>
          <w:b/>
          <w:color w:val="FF0000"/>
        </w:rPr>
        <w:t xml:space="preserve">where they will participate in career building </w:t>
      </w:r>
      <w:r>
        <w:rPr>
          <w:rFonts w:ascii="Arial" w:hAnsi="Arial"/>
          <w:b/>
          <w:color w:val="FF0000"/>
        </w:rPr>
        <w:t xml:space="preserve">&amp; professional development </w:t>
      </w:r>
      <w:r w:rsidR="002E6906" w:rsidRPr="003329D4">
        <w:rPr>
          <w:rFonts w:ascii="Arial" w:hAnsi="Arial"/>
          <w:b/>
          <w:color w:val="FF0000"/>
        </w:rPr>
        <w:t>activities</w:t>
      </w:r>
      <w:r>
        <w:rPr>
          <w:rFonts w:ascii="Arial" w:hAnsi="Arial"/>
          <w:b/>
          <w:color w:val="FF0000"/>
        </w:rPr>
        <w:t xml:space="preserve"> and</w:t>
      </w:r>
      <w:r w:rsidR="002E6906" w:rsidRPr="003329D4"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</w:rPr>
        <w:t>networking with various companies in the healthcare field.</w:t>
      </w:r>
      <w:r w:rsidR="002E6906" w:rsidRPr="003329D4">
        <w:rPr>
          <w:rFonts w:ascii="Arial" w:hAnsi="Arial"/>
          <w:b/>
          <w:color w:val="FF0000"/>
        </w:rPr>
        <w:t xml:space="preserve"> </w:t>
      </w:r>
    </w:p>
    <w:p w14:paraId="07D69319" w14:textId="77777777" w:rsidR="00941E43" w:rsidRDefault="00941E43" w:rsidP="002E6906">
      <w:pPr>
        <w:jc w:val="center"/>
        <w:rPr>
          <w:rFonts w:ascii="Arial" w:hAnsi="Arial"/>
          <w:b/>
          <w:color w:val="FF0000"/>
        </w:rPr>
      </w:pPr>
    </w:p>
    <w:p w14:paraId="250FEF2B" w14:textId="771B1B95" w:rsidR="00AE1693" w:rsidRDefault="00941E43" w:rsidP="00941E43">
      <w:pPr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TLF’s Healthcare </w:t>
      </w:r>
      <w:r w:rsidR="00AA106D">
        <w:rPr>
          <w:rFonts w:ascii="Arial" w:hAnsi="Arial"/>
          <w:b/>
          <w:color w:val="000000" w:themeColor="text1"/>
        </w:rPr>
        <w:t>Marcom</w:t>
      </w:r>
      <w:r>
        <w:rPr>
          <w:rFonts w:ascii="Arial" w:hAnsi="Arial"/>
          <w:b/>
          <w:color w:val="000000" w:themeColor="text1"/>
        </w:rPr>
        <w:t xml:space="preserve"> scholarship is specifically for ethnic minorities interested in </w:t>
      </w:r>
      <w:r w:rsidR="00772015">
        <w:rPr>
          <w:rFonts w:ascii="Arial" w:hAnsi="Arial"/>
          <w:b/>
          <w:color w:val="000000" w:themeColor="text1"/>
        </w:rPr>
        <w:t xml:space="preserve">communications &amp; marketing in </w:t>
      </w:r>
      <w:r>
        <w:rPr>
          <w:rFonts w:ascii="Arial" w:hAnsi="Arial"/>
          <w:b/>
          <w:color w:val="000000" w:themeColor="text1"/>
        </w:rPr>
        <w:t xml:space="preserve">the healthcare </w:t>
      </w:r>
      <w:r w:rsidR="00CC6CE9">
        <w:rPr>
          <w:rFonts w:ascii="Arial" w:hAnsi="Arial"/>
          <w:b/>
          <w:color w:val="000000" w:themeColor="text1"/>
        </w:rPr>
        <w:t>industry</w:t>
      </w:r>
      <w:r w:rsidR="00FF668A">
        <w:rPr>
          <w:rFonts w:ascii="Arial" w:hAnsi="Arial"/>
          <w:b/>
          <w:color w:val="000000" w:themeColor="text1"/>
        </w:rPr>
        <w:t xml:space="preserve">. </w:t>
      </w:r>
      <w:r w:rsidR="00AE1693">
        <w:rPr>
          <w:rFonts w:ascii="Arial" w:hAnsi="Arial"/>
          <w:b/>
          <w:color w:val="000000" w:themeColor="text1"/>
        </w:rPr>
        <w:t xml:space="preserve">This includes </w:t>
      </w:r>
      <w:r w:rsidR="00135FA5">
        <w:rPr>
          <w:rFonts w:ascii="Arial" w:hAnsi="Arial"/>
          <w:b/>
          <w:color w:val="000000" w:themeColor="text1"/>
        </w:rPr>
        <w:t xml:space="preserve">healthcare brands/companies and </w:t>
      </w:r>
      <w:r w:rsidR="00AE1693">
        <w:rPr>
          <w:rFonts w:ascii="Arial" w:hAnsi="Arial"/>
          <w:b/>
          <w:color w:val="000000" w:themeColor="text1"/>
        </w:rPr>
        <w:t xml:space="preserve">healthcare practices at communications/PR agencies. </w:t>
      </w:r>
    </w:p>
    <w:p w14:paraId="78DFCD13" w14:textId="77777777" w:rsidR="00AE1693" w:rsidRDefault="00AE1693" w:rsidP="00941E43">
      <w:pPr>
        <w:rPr>
          <w:rFonts w:ascii="Arial" w:hAnsi="Arial"/>
          <w:b/>
          <w:color w:val="000000" w:themeColor="text1"/>
        </w:rPr>
      </w:pPr>
    </w:p>
    <w:p w14:paraId="609500D0" w14:textId="6817B7D6" w:rsidR="00BA4A70" w:rsidRDefault="00FF668A" w:rsidP="00941E43">
      <w:pPr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Examples of companies and organizations in healthcare </w:t>
      </w:r>
      <w:proofErr w:type="gramStart"/>
      <w:r>
        <w:rPr>
          <w:rFonts w:ascii="Arial" w:hAnsi="Arial"/>
          <w:b/>
          <w:color w:val="000000" w:themeColor="text1"/>
        </w:rPr>
        <w:t>include:</w:t>
      </w:r>
      <w:proofErr w:type="gramEnd"/>
      <w:r w:rsidR="00BA4A70">
        <w:rPr>
          <w:rFonts w:ascii="Arial" w:hAnsi="Arial"/>
          <w:b/>
          <w:color w:val="000000" w:themeColor="text1"/>
        </w:rPr>
        <w:t xml:space="preserve"> Pharma</w:t>
      </w:r>
      <w:r>
        <w:rPr>
          <w:rFonts w:ascii="Arial" w:hAnsi="Arial"/>
          <w:b/>
          <w:color w:val="000000" w:themeColor="text1"/>
        </w:rPr>
        <w:t xml:space="preserve"> (Bayer, Merck)</w:t>
      </w:r>
      <w:r w:rsidR="00BA4A70">
        <w:rPr>
          <w:rFonts w:ascii="Arial" w:hAnsi="Arial"/>
          <w:b/>
          <w:color w:val="000000" w:themeColor="text1"/>
        </w:rPr>
        <w:t xml:space="preserve">, </w:t>
      </w:r>
      <w:r w:rsidR="00CC6CE9">
        <w:rPr>
          <w:rFonts w:ascii="Arial" w:hAnsi="Arial"/>
          <w:b/>
          <w:color w:val="000000" w:themeColor="text1"/>
        </w:rPr>
        <w:t>Technology</w:t>
      </w:r>
      <w:r>
        <w:rPr>
          <w:rFonts w:ascii="Arial" w:hAnsi="Arial"/>
          <w:b/>
          <w:color w:val="000000" w:themeColor="text1"/>
        </w:rPr>
        <w:t xml:space="preserve"> (Medtronic)</w:t>
      </w:r>
      <w:r w:rsidR="00BA4A70">
        <w:rPr>
          <w:rFonts w:ascii="Arial" w:hAnsi="Arial"/>
          <w:b/>
          <w:color w:val="000000" w:themeColor="text1"/>
        </w:rPr>
        <w:t>, Payers, Providers</w:t>
      </w:r>
      <w:r>
        <w:rPr>
          <w:rFonts w:ascii="Arial" w:hAnsi="Arial"/>
          <w:b/>
          <w:color w:val="000000" w:themeColor="text1"/>
        </w:rPr>
        <w:t xml:space="preserve"> (UnitedHealthcare)</w:t>
      </w:r>
      <w:r w:rsidR="00BA4A70">
        <w:rPr>
          <w:rFonts w:ascii="Arial" w:hAnsi="Arial"/>
          <w:b/>
          <w:color w:val="000000" w:themeColor="text1"/>
        </w:rPr>
        <w:t>, Hospital Systems, Biotechnology</w:t>
      </w:r>
      <w:r>
        <w:rPr>
          <w:rFonts w:ascii="Arial" w:hAnsi="Arial"/>
          <w:b/>
          <w:color w:val="000000" w:themeColor="text1"/>
        </w:rPr>
        <w:t xml:space="preserve"> (Amgen)</w:t>
      </w:r>
      <w:r w:rsidR="00BA4A70">
        <w:rPr>
          <w:rFonts w:ascii="Arial" w:hAnsi="Arial"/>
          <w:b/>
          <w:color w:val="000000" w:themeColor="text1"/>
        </w:rPr>
        <w:t xml:space="preserve">, Nutrition, </w:t>
      </w:r>
      <w:r w:rsidR="00AE1693">
        <w:rPr>
          <w:rFonts w:ascii="Arial" w:hAnsi="Arial"/>
          <w:b/>
          <w:color w:val="000000" w:themeColor="text1"/>
        </w:rPr>
        <w:t xml:space="preserve">Agencies (Real Chemistry, The Weber Shandwick Collective, </w:t>
      </w:r>
      <w:proofErr w:type="spellStart"/>
      <w:r w:rsidR="00AE1693">
        <w:rPr>
          <w:rFonts w:ascii="Arial" w:hAnsi="Arial"/>
          <w:b/>
          <w:color w:val="000000" w:themeColor="text1"/>
        </w:rPr>
        <w:t>FleishmanHillard</w:t>
      </w:r>
      <w:proofErr w:type="spellEnd"/>
      <w:r w:rsidR="00AE1693">
        <w:rPr>
          <w:rFonts w:ascii="Arial" w:hAnsi="Arial"/>
          <w:b/>
          <w:color w:val="000000" w:themeColor="text1"/>
        </w:rPr>
        <w:t>)</w:t>
      </w:r>
      <w:r w:rsidR="00A23FC2">
        <w:rPr>
          <w:rFonts w:ascii="Arial" w:hAnsi="Arial"/>
          <w:b/>
          <w:color w:val="000000" w:themeColor="text1"/>
        </w:rPr>
        <w:t>, etc</w:t>
      </w:r>
      <w:r w:rsidR="00BA4A70">
        <w:rPr>
          <w:rFonts w:ascii="Arial" w:hAnsi="Arial"/>
          <w:b/>
          <w:color w:val="000000" w:themeColor="text1"/>
        </w:rPr>
        <w:t>.</w:t>
      </w:r>
    </w:p>
    <w:p w14:paraId="3F368B8A" w14:textId="77777777" w:rsidR="002E6906" w:rsidRPr="003329D4" w:rsidRDefault="002E6906" w:rsidP="00FF668A">
      <w:pPr>
        <w:rPr>
          <w:b/>
          <w:sz w:val="19"/>
        </w:rPr>
      </w:pPr>
    </w:p>
    <w:p w14:paraId="2A940673" w14:textId="56EECCDE" w:rsidR="002E6906" w:rsidRPr="003329D4" w:rsidRDefault="002E6906" w:rsidP="002E6906">
      <w:pPr>
        <w:pStyle w:val="BodyText"/>
        <w:ind w:right="0"/>
        <w:jc w:val="left"/>
        <w:rPr>
          <w:rFonts w:ascii="Arial" w:hAnsi="Arial"/>
          <w:b w:val="0"/>
          <w:sz w:val="18"/>
        </w:rPr>
      </w:pPr>
      <w:r w:rsidRPr="003329D4">
        <w:rPr>
          <w:rFonts w:ascii="Arial" w:hAnsi="Arial"/>
          <w:b w:val="0"/>
          <w:sz w:val="18"/>
        </w:rPr>
        <w:t xml:space="preserve">Undergraduate (current freshmen, sophomores, juniors and non-graduating seniors ONLY!) </w:t>
      </w:r>
      <w:r w:rsidR="006B4E40" w:rsidRPr="004D3A96">
        <w:rPr>
          <w:rFonts w:ascii="Arial" w:hAnsi="Arial"/>
          <w:bCs/>
          <w:sz w:val="18"/>
          <w:u w:val="single"/>
        </w:rPr>
        <w:t>and</w:t>
      </w:r>
      <w:r w:rsidR="006B4E40">
        <w:rPr>
          <w:rFonts w:ascii="Arial" w:hAnsi="Arial"/>
          <w:b w:val="0"/>
          <w:sz w:val="18"/>
        </w:rPr>
        <w:t xml:space="preserve"> Graduate/Ph.D. </w:t>
      </w:r>
      <w:r w:rsidRPr="003329D4">
        <w:rPr>
          <w:rFonts w:ascii="Arial" w:hAnsi="Arial"/>
          <w:b w:val="0"/>
          <w:sz w:val="18"/>
        </w:rPr>
        <w:t xml:space="preserve">applicants meeting the following criteria and completing the online application will be considered for The LAGRANT Foundation (TLF) </w:t>
      </w:r>
      <w:r w:rsidR="006B4E40">
        <w:rPr>
          <w:rFonts w:ascii="Arial" w:hAnsi="Arial"/>
          <w:b w:val="0"/>
          <w:sz w:val="18"/>
        </w:rPr>
        <w:t xml:space="preserve">Healthcare </w:t>
      </w:r>
      <w:r w:rsidR="00AA106D">
        <w:rPr>
          <w:rFonts w:ascii="Arial" w:hAnsi="Arial"/>
          <w:b w:val="0"/>
          <w:sz w:val="18"/>
        </w:rPr>
        <w:t>marcom</w:t>
      </w:r>
      <w:r w:rsidR="006B4E40">
        <w:rPr>
          <w:rFonts w:ascii="Arial" w:hAnsi="Arial"/>
          <w:b w:val="0"/>
          <w:sz w:val="18"/>
        </w:rPr>
        <w:t xml:space="preserve"> </w:t>
      </w:r>
      <w:r w:rsidRPr="003329D4">
        <w:rPr>
          <w:rFonts w:ascii="Arial" w:hAnsi="Arial"/>
          <w:b w:val="0"/>
          <w:sz w:val="18"/>
        </w:rPr>
        <w:t>s</w:t>
      </w:r>
      <w:r w:rsidR="00E44EA7" w:rsidRPr="003329D4">
        <w:rPr>
          <w:rFonts w:ascii="Arial" w:hAnsi="Arial"/>
          <w:b w:val="0"/>
          <w:sz w:val="18"/>
        </w:rPr>
        <w:t>cholarship</w:t>
      </w:r>
      <w:r w:rsidR="00D84EB5">
        <w:rPr>
          <w:rFonts w:ascii="Arial" w:hAnsi="Arial"/>
          <w:b w:val="0"/>
          <w:sz w:val="18"/>
        </w:rPr>
        <w:t>s</w:t>
      </w:r>
      <w:r w:rsidR="00E44EA7" w:rsidRPr="003329D4">
        <w:rPr>
          <w:rFonts w:ascii="Arial" w:hAnsi="Arial"/>
          <w:b w:val="0"/>
          <w:sz w:val="18"/>
        </w:rPr>
        <w:t xml:space="preserve"> </w:t>
      </w:r>
      <w:r w:rsidR="00D84EB5">
        <w:rPr>
          <w:rFonts w:ascii="Arial" w:hAnsi="Arial"/>
          <w:b w:val="0"/>
          <w:sz w:val="18"/>
        </w:rPr>
        <w:t>ranging from</w:t>
      </w:r>
      <w:r w:rsidR="00E44EA7" w:rsidRPr="003329D4">
        <w:rPr>
          <w:rFonts w:ascii="Arial" w:hAnsi="Arial"/>
          <w:b w:val="0"/>
          <w:sz w:val="18"/>
        </w:rPr>
        <w:t xml:space="preserve"> $2,500</w:t>
      </w:r>
      <w:r w:rsidR="00D84EB5">
        <w:rPr>
          <w:rFonts w:ascii="Arial" w:hAnsi="Arial"/>
          <w:b w:val="0"/>
          <w:sz w:val="18"/>
        </w:rPr>
        <w:t xml:space="preserve"> to $3,750</w:t>
      </w:r>
      <w:r w:rsidR="00C86BF8" w:rsidRPr="003329D4">
        <w:rPr>
          <w:rFonts w:ascii="Arial" w:hAnsi="Arial"/>
          <w:b w:val="0"/>
          <w:sz w:val="18"/>
        </w:rPr>
        <w:t>.</w:t>
      </w:r>
    </w:p>
    <w:p w14:paraId="0BC8310A" w14:textId="77777777" w:rsidR="002E6906" w:rsidRPr="003329D4" w:rsidRDefault="002E6906" w:rsidP="002E6906">
      <w:pPr>
        <w:pStyle w:val="BodyText"/>
        <w:ind w:right="0"/>
        <w:jc w:val="left"/>
        <w:rPr>
          <w:rFonts w:ascii="Arial" w:hAnsi="Arial"/>
          <w:b w:val="0"/>
          <w:sz w:val="18"/>
        </w:rPr>
      </w:pPr>
    </w:p>
    <w:p w14:paraId="1A0DF625" w14:textId="77777777" w:rsidR="002E6906" w:rsidRPr="003329D4" w:rsidRDefault="002E6906" w:rsidP="002E6906">
      <w:pPr>
        <w:pStyle w:val="BodyText"/>
        <w:ind w:right="0"/>
        <w:jc w:val="left"/>
        <w:rPr>
          <w:rFonts w:ascii="Arial" w:hAnsi="Arial"/>
          <w:sz w:val="18"/>
          <w:u w:val="single"/>
        </w:rPr>
      </w:pPr>
      <w:r w:rsidRPr="003329D4">
        <w:rPr>
          <w:rFonts w:ascii="Arial" w:hAnsi="Arial"/>
          <w:sz w:val="18"/>
          <w:u w:val="single"/>
        </w:rPr>
        <w:t>Eligibility Criteria:</w:t>
      </w:r>
    </w:p>
    <w:p w14:paraId="24A8B50C" w14:textId="5E374170" w:rsidR="002E6906" w:rsidRPr="003329D4" w:rsidRDefault="0091416C" w:rsidP="00B44593">
      <w:pPr>
        <w:numPr>
          <w:ilvl w:val="0"/>
          <w:numId w:val="9"/>
        </w:numPr>
        <w:rPr>
          <w:rFonts w:ascii="Arial" w:hAnsi="Arial"/>
          <w:sz w:val="18"/>
        </w:rPr>
      </w:pPr>
      <w:r w:rsidRPr="003329D4">
        <w:rPr>
          <w:rFonts w:ascii="Arial" w:hAnsi="Arial"/>
          <w:sz w:val="18"/>
        </w:rPr>
        <w:t>Must be a U.S. citizen,</w:t>
      </w:r>
      <w:r w:rsidR="002E6906" w:rsidRPr="003329D4">
        <w:rPr>
          <w:rFonts w:ascii="Arial" w:hAnsi="Arial"/>
          <w:sz w:val="18"/>
        </w:rPr>
        <w:t xml:space="preserve"> permanent resident</w:t>
      </w:r>
      <w:r w:rsidR="008E22DA">
        <w:rPr>
          <w:rFonts w:ascii="Arial" w:hAnsi="Arial"/>
          <w:sz w:val="18"/>
        </w:rPr>
        <w:t xml:space="preserve"> or </w:t>
      </w:r>
      <w:r w:rsidR="00B44593" w:rsidRPr="003329D4">
        <w:rPr>
          <w:rFonts w:ascii="Arial" w:hAnsi="Arial"/>
          <w:sz w:val="18"/>
        </w:rPr>
        <w:t>DACA recipient</w:t>
      </w:r>
      <w:r w:rsidR="00492CB3">
        <w:rPr>
          <w:rFonts w:ascii="Arial" w:hAnsi="Arial"/>
          <w:sz w:val="18"/>
        </w:rPr>
        <w:t>.</w:t>
      </w:r>
    </w:p>
    <w:p w14:paraId="77364B66" w14:textId="08D65F13" w:rsidR="002E6906" w:rsidRPr="003329D4" w:rsidRDefault="002E6906" w:rsidP="002E6906">
      <w:pPr>
        <w:numPr>
          <w:ilvl w:val="0"/>
          <w:numId w:val="5"/>
        </w:numPr>
        <w:rPr>
          <w:rFonts w:ascii="Arial" w:hAnsi="Arial"/>
          <w:sz w:val="18"/>
        </w:rPr>
      </w:pPr>
      <w:r w:rsidRPr="003329D4">
        <w:rPr>
          <w:rFonts w:ascii="Arial" w:hAnsi="Arial"/>
          <w:sz w:val="18"/>
        </w:rPr>
        <w:t>Must be a member of one of the following ethnic groups: African American/Black, Asian American/Pacific Islander, Hispanic/Latino or Native American/American Indian</w:t>
      </w:r>
      <w:r w:rsidR="00492CB3">
        <w:rPr>
          <w:rFonts w:ascii="Arial" w:hAnsi="Arial"/>
          <w:sz w:val="18"/>
        </w:rPr>
        <w:t>.</w:t>
      </w:r>
    </w:p>
    <w:p w14:paraId="78F7712D" w14:textId="230A1945" w:rsidR="002E6906" w:rsidRPr="003329D4" w:rsidRDefault="002E6906" w:rsidP="002E6906">
      <w:pPr>
        <w:numPr>
          <w:ilvl w:val="0"/>
          <w:numId w:val="5"/>
        </w:numPr>
        <w:rPr>
          <w:rFonts w:ascii="Arial" w:hAnsi="Arial"/>
          <w:sz w:val="18"/>
        </w:rPr>
      </w:pPr>
      <w:r w:rsidRPr="003329D4">
        <w:rPr>
          <w:rFonts w:ascii="Arial" w:hAnsi="Arial"/>
          <w:sz w:val="18"/>
        </w:rPr>
        <w:t xml:space="preserve">Must be a full-time student at a four-year, accredited institution in the U.S., carrying a total of 12 units </w:t>
      </w:r>
      <w:r w:rsidR="006B0657">
        <w:rPr>
          <w:rFonts w:ascii="Arial" w:hAnsi="Arial"/>
          <w:sz w:val="18"/>
        </w:rPr>
        <w:t xml:space="preserve">(or 9 for graduate students) </w:t>
      </w:r>
      <w:r w:rsidRPr="003329D4">
        <w:rPr>
          <w:rFonts w:ascii="Arial" w:hAnsi="Arial"/>
          <w:sz w:val="18"/>
        </w:rPr>
        <w:t>or more per semester/quarter</w:t>
      </w:r>
      <w:r w:rsidR="00492CB3">
        <w:rPr>
          <w:rFonts w:ascii="Arial" w:hAnsi="Arial"/>
          <w:sz w:val="18"/>
        </w:rPr>
        <w:t>.</w:t>
      </w:r>
    </w:p>
    <w:p w14:paraId="47BDC58E" w14:textId="55783CD7" w:rsidR="002E6906" w:rsidRPr="003329D4" w:rsidRDefault="002E6906" w:rsidP="002E6906">
      <w:pPr>
        <w:numPr>
          <w:ilvl w:val="0"/>
          <w:numId w:val="5"/>
        </w:numPr>
        <w:rPr>
          <w:rFonts w:ascii="Arial" w:hAnsi="Arial"/>
          <w:sz w:val="18"/>
        </w:rPr>
      </w:pPr>
      <w:r w:rsidRPr="003329D4">
        <w:rPr>
          <w:rFonts w:ascii="Arial" w:hAnsi="Arial"/>
          <w:color w:val="FF0000"/>
          <w:sz w:val="18"/>
        </w:rPr>
        <w:t>*</w:t>
      </w:r>
      <w:r w:rsidR="009D115B" w:rsidRPr="003329D4">
        <w:rPr>
          <w:rFonts w:ascii="Arial" w:hAnsi="Arial"/>
          <w:sz w:val="18"/>
        </w:rPr>
        <w:t>Must have a minimum of 3.</w:t>
      </w:r>
      <w:r w:rsidR="008134F7">
        <w:rPr>
          <w:rFonts w:ascii="Arial" w:hAnsi="Arial"/>
          <w:sz w:val="18"/>
        </w:rPr>
        <w:t>2</w:t>
      </w:r>
      <w:r w:rsidRPr="003329D4">
        <w:rPr>
          <w:rFonts w:ascii="Arial" w:hAnsi="Arial"/>
          <w:sz w:val="18"/>
        </w:rPr>
        <w:t xml:space="preserve"> GPA (if you do not meet this requirement, please see the application checklist below)</w:t>
      </w:r>
      <w:r w:rsidR="00492CB3">
        <w:rPr>
          <w:rFonts w:ascii="Arial" w:hAnsi="Arial"/>
          <w:sz w:val="18"/>
        </w:rPr>
        <w:t>.</w:t>
      </w:r>
    </w:p>
    <w:p w14:paraId="5650BC51" w14:textId="0487FDCB" w:rsidR="002E6906" w:rsidRPr="003329D4" w:rsidRDefault="002E6906" w:rsidP="003C785D">
      <w:pPr>
        <w:numPr>
          <w:ilvl w:val="0"/>
          <w:numId w:val="5"/>
        </w:numPr>
        <w:ind w:right="450"/>
        <w:rPr>
          <w:rFonts w:ascii="Arial" w:hAnsi="Arial"/>
          <w:sz w:val="18"/>
        </w:rPr>
      </w:pPr>
      <w:r w:rsidRPr="003329D4">
        <w:rPr>
          <w:rFonts w:ascii="Arial" w:hAnsi="Arial"/>
          <w:b/>
          <w:sz w:val="18"/>
        </w:rPr>
        <w:t>MUST</w:t>
      </w:r>
      <w:r w:rsidRPr="003329D4">
        <w:rPr>
          <w:rFonts w:ascii="Arial" w:hAnsi="Arial"/>
          <w:sz w:val="18"/>
        </w:rPr>
        <w:t xml:space="preserve"> major in a field of study that has an emphasis in advertising, marketing, public relations</w:t>
      </w:r>
      <w:r w:rsidR="008134F7">
        <w:rPr>
          <w:rFonts w:ascii="Arial" w:hAnsi="Arial"/>
          <w:sz w:val="18"/>
        </w:rPr>
        <w:t xml:space="preserve"> and have demonstrated interest in healthcare </w:t>
      </w:r>
      <w:r w:rsidR="00AA106D">
        <w:rPr>
          <w:rFonts w:ascii="Arial" w:hAnsi="Arial"/>
          <w:sz w:val="18"/>
        </w:rPr>
        <w:t xml:space="preserve">marketing and </w:t>
      </w:r>
      <w:r w:rsidR="002830D0">
        <w:rPr>
          <w:rFonts w:ascii="Arial" w:hAnsi="Arial"/>
          <w:sz w:val="18"/>
        </w:rPr>
        <w:t>communications.</w:t>
      </w:r>
      <w:r w:rsidRPr="003329D4">
        <w:rPr>
          <w:rFonts w:ascii="Arial" w:hAnsi="Arial"/>
          <w:sz w:val="18"/>
        </w:rPr>
        <w:t xml:space="preserve"> </w:t>
      </w:r>
    </w:p>
    <w:p w14:paraId="72554032" w14:textId="00C2D69B" w:rsidR="002E6906" w:rsidRPr="003329D4" w:rsidRDefault="00AD6530" w:rsidP="002E6906">
      <w:pPr>
        <w:numPr>
          <w:ilvl w:val="0"/>
          <w:numId w:val="5"/>
        </w:numPr>
        <w:rPr>
          <w:rFonts w:ascii="Arial" w:hAnsi="Arial"/>
          <w:sz w:val="18"/>
        </w:rPr>
      </w:pPr>
      <w:r w:rsidRPr="00AD6530">
        <w:rPr>
          <w:rFonts w:ascii="Arial" w:hAnsi="Arial"/>
          <w:b/>
          <w:bCs/>
          <w:sz w:val="18"/>
        </w:rPr>
        <w:t>MUST</w:t>
      </w:r>
      <w:r w:rsidR="002E6906" w:rsidRPr="003329D4">
        <w:rPr>
          <w:rFonts w:ascii="Arial" w:hAnsi="Arial"/>
          <w:sz w:val="18"/>
        </w:rPr>
        <w:t xml:space="preserve"> have </w:t>
      </w:r>
      <w:r w:rsidR="002E6906" w:rsidRPr="003329D4">
        <w:rPr>
          <w:rFonts w:ascii="Arial" w:hAnsi="Arial"/>
          <w:b/>
          <w:sz w:val="18"/>
        </w:rPr>
        <w:t>AT LEAST ONE YEAR</w:t>
      </w:r>
      <w:r w:rsidR="002E6906" w:rsidRPr="003329D4">
        <w:rPr>
          <w:rFonts w:ascii="Arial" w:hAnsi="Arial"/>
          <w:sz w:val="18"/>
        </w:rPr>
        <w:t xml:space="preserve"> to complete his/her degree from the time the scholarships are awarded</w:t>
      </w:r>
      <w:r w:rsidR="003F2EBA" w:rsidRPr="003329D4">
        <w:rPr>
          <w:rFonts w:ascii="Arial" w:hAnsi="Arial"/>
          <w:sz w:val="18"/>
        </w:rPr>
        <w:t xml:space="preserve"> in </w:t>
      </w:r>
      <w:r w:rsidR="003F2EBA" w:rsidRPr="005001E4">
        <w:rPr>
          <w:rFonts w:ascii="Arial" w:hAnsi="Arial"/>
          <w:sz w:val="18"/>
          <w:highlight w:val="yellow"/>
        </w:rPr>
        <w:t>May</w:t>
      </w:r>
      <w:r w:rsidR="006A42E6" w:rsidRPr="005001E4">
        <w:rPr>
          <w:rFonts w:ascii="Arial" w:hAnsi="Arial"/>
          <w:sz w:val="18"/>
          <w:highlight w:val="yellow"/>
        </w:rPr>
        <w:t xml:space="preserve"> 2</w:t>
      </w:r>
      <w:r w:rsidR="006A42E6" w:rsidRPr="00274B1F">
        <w:rPr>
          <w:rFonts w:ascii="Arial" w:hAnsi="Arial"/>
          <w:sz w:val="18"/>
          <w:highlight w:val="yellow"/>
        </w:rPr>
        <w:t>0</w:t>
      </w:r>
      <w:r w:rsidR="003844DF" w:rsidRPr="00274B1F">
        <w:rPr>
          <w:rFonts w:ascii="Arial" w:hAnsi="Arial"/>
          <w:sz w:val="18"/>
          <w:highlight w:val="yellow"/>
        </w:rPr>
        <w:t>2</w:t>
      </w:r>
      <w:r w:rsidR="008134F7" w:rsidRPr="00274B1F">
        <w:rPr>
          <w:rFonts w:ascii="Arial" w:hAnsi="Arial"/>
          <w:sz w:val="18"/>
          <w:highlight w:val="yellow"/>
        </w:rPr>
        <w:t>5</w:t>
      </w:r>
      <w:r w:rsidR="00492CB3">
        <w:rPr>
          <w:rFonts w:ascii="Arial" w:hAnsi="Arial"/>
          <w:sz w:val="18"/>
        </w:rPr>
        <w:t>.</w:t>
      </w:r>
    </w:p>
    <w:p w14:paraId="4B8CB706" w14:textId="516C8113" w:rsidR="002E6906" w:rsidRPr="003329D4" w:rsidRDefault="006A42E6" w:rsidP="002E6906">
      <w:pPr>
        <w:numPr>
          <w:ilvl w:val="0"/>
          <w:numId w:val="5"/>
        </w:numPr>
        <w:rPr>
          <w:rFonts w:ascii="Arial" w:hAnsi="Arial"/>
          <w:sz w:val="18"/>
        </w:rPr>
      </w:pPr>
      <w:r w:rsidRPr="003329D4">
        <w:rPr>
          <w:rFonts w:ascii="Arial" w:hAnsi="Arial"/>
          <w:b/>
          <w:sz w:val="18"/>
        </w:rPr>
        <w:t>Recipients MUST be available to participate in the schol</w:t>
      </w:r>
      <w:r w:rsidR="001A1F3D">
        <w:rPr>
          <w:rFonts w:ascii="Arial" w:hAnsi="Arial"/>
          <w:b/>
          <w:sz w:val="18"/>
        </w:rPr>
        <w:t xml:space="preserve">arship activities </w:t>
      </w:r>
      <w:r w:rsidR="00B33399">
        <w:rPr>
          <w:rFonts w:ascii="Arial" w:hAnsi="Arial"/>
          <w:b/>
          <w:sz w:val="18"/>
        </w:rPr>
        <w:t>from Sunday,</w:t>
      </w:r>
      <w:r w:rsidR="009219F6">
        <w:rPr>
          <w:rFonts w:ascii="Arial" w:hAnsi="Arial"/>
          <w:b/>
          <w:sz w:val="18"/>
        </w:rPr>
        <w:t xml:space="preserve"> </w:t>
      </w:r>
      <w:r w:rsidR="009219F6" w:rsidRPr="009219F6">
        <w:rPr>
          <w:rFonts w:ascii="Arial" w:hAnsi="Arial"/>
          <w:b/>
          <w:sz w:val="18"/>
          <w:highlight w:val="yellow"/>
        </w:rPr>
        <w:t>May</w:t>
      </w:r>
      <w:r w:rsidR="00B33399">
        <w:rPr>
          <w:rFonts w:ascii="Arial" w:hAnsi="Arial"/>
          <w:b/>
          <w:sz w:val="18"/>
          <w:highlight w:val="yellow"/>
        </w:rPr>
        <w:t xml:space="preserve"> 18</w:t>
      </w:r>
      <w:r w:rsidR="00695352">
        <w:rPr>
          <w:rFonts w:ascii="Arial" w:hAnsi="Arial"/>
          <w:b/>
          <w:sz w:val="18"/>
          <w:highlight w:val="yellow"/>
        </w:rPr>
        <w:t xml:space="preserve"> – Wednesday, May 21</w:t>
      </w:r>
      <w:r w:rsidR="009219F6" w:rsidRPr="009219F6">
        <w:rPr>
          <w:rFonts w:ascii="Arial" w:hAnsi="Arial"/>
          <w:b/>
          <w:sz w:val="18"/>
          <w:highlight w:val="yellow"/>
        </w:rPr>
        <w:t xml:space="preserve"> </w:t>
      </w:r>
      <w:r w:rsidR="00995444">
        <w:rPr>
          <w:rFonts w:ascii="Arial" w:hAnsi="Arial"/>
          <w:b/>
          <w:sz w:val="18"/>
          <w:highlight w:val="yellow"/>
        </w:rPr>
        <w:t>202</w:t>
      </w:r>
      <w:r w:rsidR="008134F7">
        <w:rPr>
          <w:rFonts w:ascii="Arial" w:hAnsi="Arial"/>
          <w:b/>
          <w:sz w:val="18"/>
          <w:highlight w:val="yellow"/>
        </w:rPr>
        <w:t>5</w:t>
      </w:r>
      <w:r w:rsidRPr="005001E4">
        <w:rPr>
          <w:rFonts w:ascii="Arial" w:hAnsi="Arial"/>
          <w:b/>
          <w:sz w:val="18"/>
          <w:highlight w:val="yellow"/>
        </w:rPr>
        <w:t>.</w:t>
      </w:r>
      <w:r w:rsidRPr="003329D4">
        <w:rPr>
          <w:rFonts w:ascii="Arial" w:hAnsi="Arial"/>
          <w:b/>
          <w:sz w:val="18"/>
        </w:rPr>
        <w:t xml:space="preserve"> </w:t>
      </w:r>
      <w:r w:rsidR="002E6906" w:rsidRPr="003329D4">
        <w:rPr>
          <w:rFonts w:ascii="Arial" w:hAnsi="Arial"/>
          <w:sz w:val="18"/>
        </w:rPr>
        <w:t>If chosen, the applicant MUST attend TLF’s scholarship activities as noted at top of page to receive the scholarship. The applicant must make a one-year commitment to maintain contact with TLF to receive professional guidance and academic support</w:t>
      </w:r>
      <w:r w:rsidR="00492CB3">
        <w:rPr>
          <w:rFonts w:ascii="Arial" w:hAnsi="Arial"/>
          <w:sz w:val="18"/>
        </w:rPr>
        <w:t>.</w:t>
      </w:r>
    </w:p>
    <w:p w14:paraId="70563A91" w14:textId="77777777" w:rsidR="002E6906" w:rsidRPr="003329D4" w:rsidRDefault="002E6906" w:rsidP="002E6906">
      <w:pPr>
        <w:rPr>
          <w:rFonts w:ascii="Arial" w:hAnsi="Arial"/>
          <w:sz w:val="18"/>
        </w:rPr>
      </w:pPr>
    </w:p>
    <w:p w14:paraId="3711C144" w14:textId="77777777" w:rsidR="002E6906" w:rsidRPr="003329D4" w:rsidRDefault="002E6906" w:rsidP="002E6906">
      <w:pPr>
        <w:ind w:left="720" w:right="450"/>
        <w:rPr>
          <w:rFonts w:ascii="Arial" w:hAnsi="Arial"/>
          <w:b/>
          <w:sz w:val="18"/>
        </w:rPr>
      </w:pPr>
      <w:r w:rsidRPr="003329D4">
        <w:rPr>
          <w:rFonts w:ascii="Arial" w:hAnsi="Arial"/>
          <w:b/>
          <w:sz w:val="18"/>
        </w:rPr>
        <w:t xml:space="preserve">Before uploading and submitting your application online, all application documents must be combined and saved into </w:t>
      </w:r>
      <w:r w:rsidRPr="003329D4">
        <w:rPr>
          <w:rFonts w:ascii="Arial" w:hAnsi="Arial"/>
          <w:b/>
          <w:i/>
          <w:color w:val="FF0000"/>
          <w:sz w:val="18"/>
          <w:u w:val="single"/>
        </w:rPr>
        <w:t>one</w:t>
      </w:r>
      <w:r w:rsidRPr="003329D4">
        <w:rPr>
          <w:rFonts w:ascii="Arial" w:hAnsi="Arial"/>
          <w:b/>
          <w:sz w:val="18"/>
        </w:rPr>
        <w:t xml:space="preserve"> PDF!</w:t>
      </w:r>
    </w:p>
    <w:p w14:paraId="3F301975" w14:textId="77777777" w:rsidR="002E6906" w:rsidRPr="003329D4" w:rsidRDefault="002E6906" w:rsidP="002E6906">
      <w:pPr>
        <w:ind w:left="-180"/>
        <w:rPr>
          <w:rFonts w:ascii="Arial" w:hAnsi="Arial"/>
          <w:sz w:val="18"/>
        </w:rPr>
      </w:pPr>
    </w:p>
    <w:p w14:paraId="334D697B" w14:textId="1A9FF8EC" w:rsidR="002E6906" w:rsidRPr="003329D4" w:rsidRDefault="002E6906" w:rsidP="002E6906">
      <w:pPr>
        <w:pStyle w:val="BodyText"/>
        <w:ind w:right="0"/>
        <w:jc w:val="left"/>
        <w:rPr>
          <w:rFonts w:ascii="Arial" w:hAnsi="Arial"/>
          <w:sz w:val="18"/>
          <w:u w:val="single"/>
        </w:rPr>
      </w:pPr>
      <w:r w:rsidRPr="003329D4">
        <w:rPr>
          <w:rFonts w:ascii="Arial" w:hAnsi="Arial"/>
          <w:sz w:val="18"/>
          <w:u w:val="single"/>
        </w:rPr>
        <w:t xml:space="preserve">Application Checklist: </w:t>
      </w:r>
    </w:p>
    <w:p w14:paraId="3BD47491" w14:textId="061D3953" w:rsidR="002E6906" w:rsidRPr="003329D4" w:rsidRDefault="002E6906" w:rsidP="002E6906">
      <w:pPr>
        <w:numPr>
          <w:ilvl w:val="0"/>
          <w:numId w:val="6"/>
        </w:numPr>
        <w:ind w:right="450"/>
        <w:rPr>
          <w:rFonts w:ascii="Arial" w:hAnsi="Arial"/>
          <w:b/>
          <w:sz w:val="18"/>
        </w:rPr>
      </w:pPr>
      <w:r w:rsidRPr="003329D4">
        <w:rPr>
          <w:rFonts w:ascii="Arial" w:hAnsi="Arial"/>
          <w:b/>
          <w:sz w:val="18"/>
        </w:rPr>
        <w:t xml:space="preserve">Application must be </w:t>
      </w:r>
      <w:proofErr w:type="gramStart"/>
      <w:r w:rsidRPr="003329D4">
        <w:rPr>
          <w:rFonts w:ascii="Arial" w:hAnsi="Arial"/>
          <w:b/>
          <w:sz w:val="18"/>
        </w:rPr>
        <w:t>typed</w:t>
      </w:r>
      <w:proofErr w:type="gramEnd"/>
      <w:r w:rsidRPr="003329D4">
        <w:rPr>
          <w:rFonts w:ascii="Arial" w:hAnsi="Arial"/>
          <w:b/>
          <w:sz w:val="18"/>
        </w:rPr>
        <w:t xml:space="preserve"> or it will not be accepted</w:t>
      </w:r>
      <w:r w:rsidR="00492CB3">
        <w:rPr>
          <w:rFonts w:ascii="Arial" w:hAnsi="Arial"/>
          <w:b/>
          <w:sz w:val="18"/>
        </w:rPr>
        <w:t>.</w:t>
      </w:r>
    </w:p>
    <w:p w14:paraId="6088B331" w14:textId="77777777" w:rsidR="002E6906" w:rsidRPr="003329D4" w:rsidRDefault="002E6906" w:rsidP="002E6906">
      <w:pPr>
        <w:numPr>
          <w:ilvl w:val="0"/>
          <w:numId w:val="6"/>
        </w:numPr>
        <w:rPr>
          <w:rFonts w:ascii="Arial" w:hAnsi="Arial"/>
          <w:sz w:val="18"/>
        </w:rPr>
      </w:pPr>
      <w:r w:rsidRPr="003329D4">
        <w:rPr>
          <w:rFonts w:ascii="Arial" w:hAnsi="Arial"/>
          <w:sz w:val="18"/>
        </w:rPr>
        <w:t xml:space="preserve">Application form, which includes all of the following components. </w:t>
      </w:r>
      <w:r w:rsidRPr="003329D4">
        <w:rPr>
          <w:rFonts w:ascii="Arial" w:hAnsi="Arial"/>
          <w:b/>
          <w:sz w:val="18"/>
        </w:rPr>
        <w:t>The following essay questions should be answered on separate pages:</w:t>
      </w:r>
      <w:r w:rsidRPr="003329D4">
        <w:rPr>
          <w:rFonts w:ascii="Arial" w:hAnsi="Arial"/>
          <w:sz w:val="18"/>
        </w:rPr>
        <w:t xml:space="preserve"> </w:t>
      </w:r>
    </w:p>
    <w:p w14:paraId="3AED9B13" w14:textId="14BC5799" w:rsidR="008134F7" w:rsidRDefault="002E6906" w:rsidP="00D127E2">
      <w:pPr>
        <w:numPr>
          <w:ilvl w:val="1"/>
          <w:numId w:val="7"/>
        </w:numPr>
        <w:ind w:right="450"/>
        <w:rPr>
          <w:rFonts w:ascii="Arial" w:hAnsi="Arial"/>
          <w:sz w:val="18"/>
        </w:rPr>
      </w:pPr>
      <w:r w:rsidRPr="003329D4">
        <w:rPr>
          <w:rFonts w:ascii="Arial" w:hAnsi="Arial"/>
          <w:sz w:val="18"/>
        </w:rPr>
        <w:t xml:space="preserve">A one to two-page essay outlining </w:t>
      </w:r>
      <w:r w:rsidR="00D127E2" w:rsidRPr="003329D4">
        <w:rPr>
          <w:rFonts w:ascii="Arial" w:hAnsi="Arial"/>
          <w:sz w:val="18"/>
        </w:rPr>
        <w:t xml:space="preserve">your </w:t>
      </w:r>
      <w:r w:rsidR="00084802">
        <w:rPr>
          <w:rFonts w:ascii="Arial" w:hAnsi="Arial"/>
          <w:sz w:val="18"/>
        </w:rPr>
        <w:t>career goals</w:t>
      </w:r>
      <w:r w:rsidR="008134F7">
        <w:rPr>
          <w:rFonts w:ascii="Arial" w:hAnsi="Arial"/>
          <w:sz w:val="18"/>
        </w:rPr>
        <w:t xml:space="preserve"> in healthcare </w:t>
      </w:r>
      <w:r w:rsidR="00AA106D">
        <w:rPr>
          <w:rFonts w:ascii="Arial" w:hAnsi="Arial"/>
          <w:sz w:val="18"/>
        </w:rPr>
        <w:t>marcom</w:t>
      </w:r>
      <w:r w:rsidR="008134F7">
        <w:rPr>
          <w:rFonts w:ascii="Arial" w:hAnsi="Arial"/>
          <w:sz w:val="18"/>
        </w:rPr>
        <w:t xml:space="preserve"> and how you plan to leave an impact on the field</w:t>
      </w:r>
      <w:r w:rsidR="00D127E2" w:rsidRPr="003329D4">
        <w:rPr>
          <w:rFonts w:ascii="Arial" w:hAnsi="Arial"/>
          <w:sz w:val="18"/>
        </w:rPr>
        <w:t xml:space="preserve">. </w:t>
      </w:r>
    </w:p>
    <w:p w14:paraId="774F5ACE" w14:textId="78BD8211" w:rsidR="002E6906" w:rsidRPr="003329D4" w:rsidRDefault="008134F7" w:rsidP="00D127E2">
      <w:pPr>
        <w:numPr>
          <w:ilvl w:val="1"/>
          <w:numId w:val="7"/>
        </w:numPr>
        <w:ind w:right="45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An essay, no longer than one-page, </w:t>
      </w:r>
      <w:r w:rsidR="00D127E2" w:rsidRPr="003329D4">
        <w:rPr>
          <w:rFonts w:ascii="Arial" w:hAnsi="Arial"/>
          <w:sz w:val="18"/>
        </w:rPr>
        <w:t>explain</w:t>
      </w:r>
      <w:r>
        <w:rPr>
          <w:rFonts w:ascii="Arial" w:hAnsi="Arial"/>
          <w:sz w:val="18"/>
        </w:rPr>
        <w:t>ing</w:t>
      </w:r>
      <w:r w:rsidR="00D127E2" w:rsidRPr="003329D4">
        <w:rPr>
          <w:rFonts w:ascii="Arial" w:hAnsi="Arial"/>
          <w:sz w:val="18"/>
        </w:rPr>
        <w:t xml:space="preserve"> why you believe it’s important to increase the number of ethnic minorities in the field of </w:t>
      </w:r>
      <w:r>
        <w:rPr>
          <w:rFonts w:ascii="Arial" w:hAnsi="Arial"/>
          <w:sz w:val="18"/>
        </w:rPr>
        <w:t xml:space="preserve">healthcare </w:t>
      </w:r>
      <w:r w:rsidR="00AA106D">
        <w:rPr>
          <w:rFonts w:ascii="Arial" w:hAnsi="Arial"/>
          <w:sz w:val="18"/>
        </w:rPr>
        <w:t xml:space="preserve">marketing </w:t>
      </w:r>
      <w:r w:rsidR="00C66AC6">
        <w:rPr>
          <w:rFonts w:ascii="Arial" w:hAnsi="Arial"/>
          <w:sz w:val="18"/>
        </w:rPr>
        <w:t xml:space="preserve">&amp; </w:t>
      </w:r>
      <w:r w:rsidR="00AA106D">
        <w:rPr>
          <w:rFonts w:ascii="Arial" w:hAnsi="Arial"/>
          <w:sz w:val="18"/>
        </w:rPr>
        <w:t>communications</w:t>
      </w:r>
      <w:r w:rsidR="00D127E2" w:rsidRPr="003329D4">
        <w:rPr>
          <w:rFonts w:ascii="Arial" w:hAnsi="Arial"/>
          <w:sz w:val="18"/>
        </w:rPr>
        <w:t>.</w:t>
      </w:r>
    </w:p>
    <w:p w14:paraId="3A5B8247" w14:textId="77777777" w:rsidR="002E6906" w:rsidRPr="003329D4" w:rsidRDefault="002E6906" w:rsidP="002E6906">
      <w:pPr>
        <w:numPr>
          <w:ilvl w:val="1"/>
          <w:numId w:val="7"/>
        </w:numPr>
        <w:rPr>
          <w:rFonts w:ascii="Arial" w:hAnsi="Arial"/>
          <w:sz w:val="18"/>
        </w:rPr>
      </w:pPr>
      <w:r w:rsidRPr="003329D4">
        <w:rPr>
          <w:rFonts w:ascii="Arial" w:hAnsi="Arial"/>
          <w:sz w:val="18"/>
        </w:rPr>
        <w:t>A brief paragraph explaining college and/or community activities in which you are involved in</w:t>
      </w:r>
    </w:p>
    <w:p w14:paraId="63A1B7EE" w14:textId="2A2CD27C" w:rsidR="002E6906" w:rsidRPr="003329D4" w:rsidRDefault="002E6906" w:rsidP="002E6906">
      <w:pPr>
        <w:numPr>
          <w:ilvl w:val="1"/>
          <w:numId w:val="7"/>
        </w:numPr>
        <w:rPr>
          <w:rFonts w:ascii="Arial" w:hAnsi="Arial"/>
          <w:sz w:val="18"/>
        </w:rPr>
      </w:pPr>
      <w:r w:rsidRPr="003329D4">
        <w:rPr>
          <w:rFonts w:ascii="Arial" w:hAnsi="Arial"/>
          <w:sz w:val="18"/>
        </w:rPr>
        <w:t>A brief paragraph describing any honors and awards that you have received</w:t>
      </w:r>
      <w:r w:rsidR="00492CB3">
        <w:rPr>
          <w:rFonts w:ascii="Arial" w:hAnsi="Arial"/>
          <w:sz w:val="18"/>
        </w:rPr>
        <w:t>.</w:t>
      </w:r>
    </w:p>
    <w:p w14:paraId="4E1A1301" w14:textId="1493B4C5" w:rsidR="002E6906" w:rsidRPr="003329D4" w:rsidRDefault="002E6906" w:rsidP="002E6906">
      <w:pPr>
        <w:numPr>
          <w:ilvl w:val="1"/>
          <w:numId w:val="7"/>
        </w:numPr>
        <w:rPr>
          <w:rFonts w:ascii="Arial" w:hAnsi="Arial"/>
          <w:sz w:val="18"/>
        </w:rPr>
      </w:pPr>
      <w:r w:rsidRPr="003329D4">
        <w:rPr>
          <w:rFonts w:ascii="Arial" w:hAnsi="Arial"/>
          <w:color w:val="FF0000"/>
          <w:sz w:val="18"/>
        </w:rPr>
        <w:t>*</w:t>
      </w:r>
      <w:r w:rsidRPr="003329D4">
        <w:rPr>
          <w:rFonts w:ascii="Arial" w:hAnsi="Arial"/>
          <w:sz w:val="18"/>
        </w:rPr>
        <w:t>Optional: If you do not think your GPA accurately reflects your scholastic capability and achievement, then draft an essay no longer than one-page explaining the discrepancy</w:t>
      </w:r>
      <w:r w:rsidR="00492CB3">
        <w:rPr>
          <w:rFonts w:ascii="Arial" w:hAnsi="Arial"/>
          <w:sz w:val="18"/>
        </w:rPr>
        <w:t>.</w:t>
      </w:r>
    </w:p>
    <w:p w14:paraId="5957FCA1" w14:textId="018A9541" w:rsidR="002E6906" w:rsidRPr="003329D4" w:rsidRDefault="00505048" w:rsidP="002E6906">
      <w:pPr>
        <w:numPr>
          <w:ilvl w:val="0"/>
          <w:numId w:val="6"/>
        </w:numPr>
        <w:ind w:right="450"/>
        <w:rPr>
          <w:rFonts w:ascii="Arial" w:hAnsi="Arial"/>
          <w:sz w:val="18"/>
        </w:rPr>
      </w:pPr>
      <w:r w:rsidRPr="003329D4">
        <w:rPr>
          <w:rFonts w:ascii="Arial" w:hAnsi="Arial"/>
          <w:sz w:val="18"/>
          <w:u w:val="single"/>
        </w:rPr>
        <w:t>One</w:t>
      </w:r>
      <w:r w:rsidR="002E6906" w:rsidRPr="003329D4">
        <w:rPr>
          <w:rFonts w:ascii="Arial" w:hAnsi="Arial"/>
          <w:sz w:val="18"/>
        </w:rPr>
        <w:t xml:space="preserve"> reference letter from a college professor or internship advisor on official letterhead and signed</w:t>
      </w:r>
      <w:r w:rsidR="00492CB3">
        <w:rPr>
          <w:rFonts w:ascii="Arial" w:hAnsi="Arial"/>
          <w:sz w:val="18"/>
        </w:rPr>
        <w:t>.</w:t>
      </w:r>
    </w:p>
    <w:p w14:paraId="1F83A294" w14:textId="3C8C8E1E" w:rsidR="002E6906" w:rsidRPr="003329D4" w:rsidRDefault="002E6906" w:rsidP="002E6906">
      <w:pPr>
        <w:numPr>
          <w:ilvl w:val="0"/>
          <w:numId w:val="6"/>
        </w:numPr>
        <w:rPr>
          <w:rFonts w:ascii="Arial" w:hAnsi="Arial"/>
          <w:sz w:val="18"/>
        </w:rPr>
      </w:pPr>
      <w:r w:rsidRPr="003329D4">
        <w:rPr>
          <w:rFonts w:ascii="Arial" w:hAnsi="Arial"/>
          <w:sz w:val="18"/>
        </w:rPr>
        <w:t>Your current resume</w:t>
      </w:r>
      <w:r w:rsidR="00492CB3">
        <w:rPr>
          <w:rFonts w:ascii="Arial" w:hAnsi="Arial"/>
          <w:sz w:val="18"/>
        </w:rPr>
        <w:t>.</w:t>
      </w:r>
    </w:p>
    <w:p w14:paraId="1800C56F" w14:textId="7734F4E1" w:rsidR="002E6906" w:rsidRPr="003329D4" w:rsidRDefault="002E6906" w:rsidP="002E6906">
      <w:pPr>
        <w:numPr>
          <w:ilvl w:val="0"/>
          <w:numId w:val="6"/>
        </w:numPr>
        <w:rPr>
          <w:rFonts w:ascii="Arial" w:hAnsi="Arial"/>
          <w:sz w:val="18"/>
        </w:rPr>
      </w:pPr>
      <w:r w:rsidRPr="003329D4">
        <w:rPr>
          <w:rFonts w:ascii="Arial" w:hAnsi="Arial"/>
          <w:sz w:val="18"/>
        </w:rPr>
        <w:t>Unofficial transcripts from your college/university; if you are selected as a finalist, you must provide official transcripts. An acceptance letter from your college/university may be used as a substitute for unofficial transcripts if you are an incoming freshma</w:t>
      </w:r>
      <w:r w:rsidR="00801EB9" w:rsidRPr="003329D4">
        <w:rPr>
          <w:rFonts w:ascii="Arial" w:hAnsi="Arial"/>
          <w:sz w:val="18"/>
        </w:rPr>
        <w:t xml:space="preserve">n for </w:t>
      </w:r>
      <w:r w:rsidR="00801EB9" w:rsidRPr="005001E4">
        <w:rPr>
          <w:rFonts w:ascii="Arial" w:hAnsi="Arial"/>
          <w:sz w:val="18"/>
          <w:highlight w:val="yellow"/>
        </w:rPr>
        <w:t>Fall 2</w:t>
      </w:r>
      <w:r w:rsidR="00801EB9" w:rsidRPr="00274B1F">
        <w:rPr>
          <w:rFonts w:ascii="Arial" w:hAnsi="Arial"/>
          <w:sz w:val="18"/>
          <w:highlight w:val="yellow"/>
        </w:rPr>
        <w:t>0</w:t>
      </w:r>
      <w:r w:rsidR="003844DF" w:rsidRPr="00274B1F">
        <w:rPr>
          <w:rFonts w:ascii="Arial" w:hAnsi="Arial"/>
          <w:sz w:val="18"/>
          <w:highlight w:val="yellow"/>
        </w:rPr>
        <w:t>2</w:t>
      </w:r>
      <w:r w:rsidR="002830D0" w:rsidRPr="00274B1F">
        <w:rPr>
          <w:rFonts w:ascii="Arial" w:hAnsi="Arial"/>
          <w:sz w:val="18"/>
          <w:highlight w:val="yellow"/>
        </w:rPr>
        <w:t>5</w:t>
      </w:r>
      <w:r w:rsidR="00492CB3">
        <w:rPr>
          <w:rFonts w:ascii="Arial" w:hAnsi="Arial"/>
          <w:sz w:val="18"/>
        </w:rPr>
        <w:t>.</w:t>
      </w:r>
    </w:p>
    <w:p w14:paraId="3A50FD86" w14:textId="57C896D0" w:rsidR="00033756" w:rsidRPr="00A275EC" w:rsidRDefault="00746DB3" w:rsidP="00033756">
      <w:pPr>
        <w:numPr>
          <w:ilvl w:val="0"/>
          <w:numId w:val="6"/>
        </w:numPr>
        <w:rPr>
          <w:rFonts w:ascii="Arial" w:hAnsi="Arial"/>
          <w:sz w:val="18"/>
        </w:rPr>
      </w:pPr>
      <w:r w:rsidRPr="003329D4">
        <w:rPr>
          <w:rFonts w:ascii="Arial" w:hAnsi="Arial"/>
          <w:sz w:val="18"/>
        </w:rPr>
        <w:t>Headshot photo of applicant</w:t>
      </w:r>
      <w:r w:rsidR="00492CB3">
        <w:rPr>
          <w:rFonts w:ascii="Arial" w:hAnsi="Arial"/>
          <w:sz w:val="18"/>
        </w:rPr>
        <w:t>.</w:t>
      </w:r>
    </w:p>
    <w:p w14:paraId="2E0D7A8C" w14:textId="77777777" w:rsidR="00033756" w:rsidRDefault="00033756" w:rsidP="00033756">
      <w:pPr>
        <w:rPr>
          <w:rFonts w:ascii="Arial" w:hAnsi="Arial"/>
          <w:sz w:val="18"/>
        </w:rPr>
      </w:pPr>
    </w:p>
    <w:p w14:paraId="0E56F0D2" w14:textId="77777777" w:rsidR="0049553C" w:rsidRDefault="0049553C" w:rsidP="00033756">
      <w:pPr>
        <w:rPr>
          <w:rFonts w:ascii="Arial" w:hAnsi="Arial"/>
          <w:sz w:val="18"/>
        </w:rPr>
      </w:pPr>
    </w:p>
    <w:p w14:paraId="08B42F45" w14:textId="77777777" w:rsidR="0049553C" w:rsidRDefault="0049553C" w:rsidP="00033756">
      <w:pPr>
        <w:rPr>
          <w:rFonts w:ascii="Arial" w:hAnsi="Arial"/>
          <w:sz w:val="18"/>
        </w:rPr>
      </w:pPr>
    </w:p>
    <w:p w14:paraId="49D7DE4C" w14:textId="77777777" w:rsidR="0049553C" w:rsidRDefault="0049553C" w:rsidP="00033756">
      <w:pPr>
        <w:rPr>
          <w:rFonts w:ascii="Arial" w:hAnsi="Arial"/>
          <w:sz w:val="18"/>
        </w:rPr>
      </w:pPr>
    </w:p>
    <w:p w14:paraId="0A90BF98" w14:textId="77777777" w:rsidR="0049553C" w:rsidRDefault="0049553C" w:rsidP="00033756">
      <w:pPr>
        <w:rPr>
          <w:rFonts w:ascii="Arial" w:hAnsi="Arial"/>
          <w:sz w:val="18"/>
        </w:rPr>
      </w:pPr>
    </w:p>
    <w:p w14:paraId="66F7AE81" w14:textId="77777777" w:rsidR="0049553C" w:rsidRDefault="0049553C" w:rsidP="00033756">
      <w:pPr>
        <w:rPr>
          <w:rFonts w:ascii="Arial" w:hAnsi="Arial"/>
          <w:sz w:val="18"/>
        </w:rPr>
      </w:pPr>
    </w:p>
    <w:p w14:paraId="44B0C702" w14:textId="77777777" w:rsidR="0049553C" w:rsidRDefault="0049553C" w:rsidP="00033756">
      <w:pPr>
        <w:rPr>
          <w:rFonts w:ascii="Arial" w:hAnsi="Arial"/>
          <w:sz w:val="18"/>
        </w:rPr>
      </w:pPr>
    </w:p>
    <w:p w14:paraId="4D5018D4" w14:textId="77777777" w:rsidR="0049553C" w:rsidRDefault="0049553C" w:rsidP="00033756">
      <w:pPr>
        <w:rPr>
          <w:rFonts w:ascii="Arial" w:hAnsi="Arial"/>
          <w:sz w:val="18"/>
        </w:rPr>
      </w:pPr>
    </w:p>
    <w:p w14:paraId="5AA7FC3E" w14:textId="77777777" w:rsidR="0049553C" w:rsidRPr="003329D4" w:rsidRDefault="0049553C" w:rsidP="00033756">
      <w:pPr>
        <w:rPr>
          <w:rFonts w:ascii="Arial" w:hAnsi="Arial"/>
          <w:sz w:val="18"/>
        </w:rPr>
      </w:pPr>
    </w:p>
    <w:p w14:paraId="374E97AF" w14:textId="77777777" w:rsidR="002E6906" w:rsidRPr="003329D4" w:rsidRDefault="002E6906" w:rsidP="002E6906">
      <w:pPr>
        <w:ind w:left="360"/>
        <w:rPr>
          <w:rFonts w:ascii="Arial" w:hAnsi="Arial"/>
          <w:sz w:val="4"/>
        </w:rPr>
      </w:pPr>
    </w:p>
    <w:p w14:paraId="5D1DEF76" w14:textId="278D74DE" w:rsidR="00D46ED8" w:rsidRPr="003329D4" w:rsidRDefault="00D46ED8" w:rsidP="00D46ED8">
      <w:pPr>
        <w:numPr>
          <w:ilvl w:val="0"/>
          <w:numId w:val="8"/>
        </w:numPr>
        <w:rPr>
          <w:rFonts w:ascii="Arial" w:hAnsi="Arial"/>
          <w:b/>
        </w:rPr>
      </w:pPr>
      <w:r w:rsidRPr="003329D4">
        <w:rPr>
          <w:rFonts w:ascii="Arial" w:hAnsi="Arial"/>
          <w:b/>
        </w:rPr>
        <w:t xml:space="preserve">Applications must be submitted online only no later than 5:00 p.m. PST on </w:t>
      </w:r>
      <w:r w:rsidRPr="005001E4">
        <w:rPr>
          <w:rFonts w:ascii="Arial" w:hAnsi="Arial"/>
          <w:b/>
          <w:highlight w:val="yellow"/>
        </w:rPr>
        <w:t>February 2</w:t>
      </w:r>
      <w:r w:rsidR="002830D0">
        <w:rPr>
          <w:rFonts w:ascii="Arial" w:hAnsi="Arial"/>
          <w:b/>
          <w:highlight w:val="yellow"/>
        </w:rPr>
        <w:t>8</w:t>
      </w:r>
      <w:r w:rsidRPr="005001E4">
        <w:rPr>
          <w:rFonts w:ascii="Arial" w:hAnsi="Arial"/>
          <w:b/>
          <w:highlight w:val="yellow"/>
        </w:rPr>
        <w:t>, 20</w:t>
      </w:r>
      <w:r w:rsidR="00BB5C9C" w:rsidRPr="005001E4">
        <w:rPr>
          <w:rFonts w:ascii="Arial" w:hAnsi="Arial"/>
          <w:b/>
          <w:highlight w:val="yellow"/>
        </w:rPr>
        <w:t>2</w:t>
      </w:r>
      <w:r w:rsidR="002830D0">
        <w:rPr>
          <w:rFonts w:ascii="Arial" w:hAnsi="Arial"/>
          <w:b/>
        </w:rPr>
        <w:t>5</w:t>
      </w:r>
      <w:r w:rsidRPr="003329D4">
        <w:rPr>
          <w:rFonts w:ascii="Arial" w:hAnsi="Arial"/>
          <w:b/>
        </w:rPr>
        <w:t>. Applications submitted by 11:59 p.m. PST on</w:t>
      </w:r>
      <w:r w:rsidR="00B06C41">
        <w:rPr>
          <w:rFonts w:ascii="Arial" w:hAnsi="Arial"/>
          <w:b/>
        </w:rPr>
        <w:t xml:space="preserve"> or before</w:t>
      </w:r>
      <w:r w:rsidR="008635B7">
        <w:rPr>
          <w:rFonts w:ascii="Arial" w:hAnsi="Arial"/>
          <w:b/>
        </w:rPr>
        <w:t xml:space="preserve"> </w:t>
      </w:r>
      <w:r w:rsidR="002830D0">
        <w:rPr>
          <w:rFonts w:ascii="Arial" w:hAnsi="Arial"/>
          <w:b/>
          <w:highlight w:val="yellow"/>
        </w:rPr>
        <w:t>Wednesday</w:t>
      </w:r>
      <w:r w:rsidR="00952A5F" w:rsidRPr="005001E4">
        <w:rPr>
          <w:rFonts w:ascii="Arial" w:hAnsi="Arial"/>
          <w:b/>
          <w:highlight w:val="yellow"/>
        </w:rPr>
        <w:t xml:space="preserve">, </w:t>
      </w:r>
      <w:r w:rsidR="008635B7" w:rsidRPr="005001E4">
        <w:rPr>
          <w:rFonts w:ascii="Arial" w:hAnsi="Arial"/>
          <w:b/>
          <w:highlight w:val="yellow"/>
        </w:rPr>
        <w:t>January 1</w:t>
      </w:r>
      <w:r w:rsidR="00995444">
        <w:rPr>
          <w:rFonts w:ascii="Arial" w:hAnsi="Arial"/>
          <w:b/>
          <w:highlight w:val="yellow"/>
        </w:rPr>
        <w:t>5</w:t>
      </w:r>
      <w:r w:rsidRPr="005001E4">
        <w:rPr>
          <w:rFonts w:ascii="Arial" w:hAnsi="Arial"/>
          <w:b/>
          <w:highlight w:val="yellow"/>
        </w:rPr>
        <w:t xml:space="preserve">, </w:t>
      </w:r>
      <w:proofErr w:type="gramStart"/>
      <w:r w:rsidRPr="005001E4">
        <w:rPr>
          <w:rFonts w:ascii="Arial" w:hAnsi="Arial"/>
          <w:b/>
          <w:highlight w:val="yellow"/>
        </w:rPr>
        <w:t>20</w:t>
      </w:r>
      <w:r w:rsidR="00BB5C9C" w:rsidRPr="005001E4">
        <w:rPr>
          <w:rFonts w:ascii="Arial" w:hAnsi="Arial"/>
          <w:b/>
          <w:highlight w:val="yellow"/>
        </w:rPr>
        <w:t>2</w:t>
      </w:r>
      <w:r w:rsidR="002830D0">
        <w:rPr>
          <w:rFonts w:ascii="Arial" w:hAnsi="Arial"/>
          <w:b/>
        </w:rPr>
        <w:t>5</w:t>
      </w:r>
      <w:proofErr w:type="gramEnd"/>
      <w:r w:rsidRPr="003329D4">
        <w:rPr>
          <w:rFonts w:ascii="Arial" w:hAnsi="Arial"/>
          <w:b/>
        </w:rPr>
        <w:t xml:space="preserve"> will receive an additional 10 bonus points to their application. Applications submitted after </w:t>
      </w:r>
      <w:r w:rsidRPr="005001E4">
        <w:rPr>
          <w:rFonts w:ascii="Arial" w:hAnsi="Arial"/>
          <w:b/>
          <w:highlight w:val="yellow"/>
        </w:rPr>
        <w:t>February 2</w:t>
      </w:r>
      <w:r w:rsidR="002830D0">
        <w:rPr>
          <w:rFonts w:ascii="Arial" w:hAnsi="Arial"/>
          <w:b/>
          <w:highlight w:val="yellow"/>
        </w:rPr>
        <w:t>8</w:t>
      </w:r>
      <w:r w:rsidRPr="005001E4">
        <w:rPr>
          <w:rFonts w:ascii="Arial" w:hAnsi="Arial"/>
          <w:b/>
          <w:highlight w:val="yellow"/>
        </w:rPr>
        <w:t xml:space="preserve">, </w:t>
      </w:r>
      <w:proofErr w:type="gramStart"/>
      <w:r w:rsidRPr="005001E4">
        <w:rPr>
          <w:rFonts w:ascii="Arial" w:hAnsi="Arial"/>
          <w:b/>
          <w:highlight w:val="yellow"/>
        </w:rPr>
        <w:t>20</w:t>
      </w:r>
      <w:r w:rsidR="00BB5C9C" w:rsidRPr="005001E4">
        <w:rPr>
          <w:rFonts w:ascii="Arial" w:hAnsi="Arial"/>
          <w:b/>
          <w:highlight w:val="yellow"/>
        </w:rPr>
        <w:t>2</w:t>
      </w:r>
      <w:r w:rsidR="002830D0">
        <w:rPr>
          <w:rFonts w:ascii="Arial" w:hAnsi="Arial"/>
          <w:b/>
        </w:rPr>
        <w:t>5</w:t>
      </w:r>
      <w:proofErr w:type="gramEnd"/>
      <w:r w:rsidRPr="003329D4">
        <w:rPr>
          <w:rFonts w:ascii="Arial" w:hAnsi="Arial"/>
          <w:b/>
        </w:rPr>
        <w:t xml:space="preserve"> WILL NOT be accepted!</w:t>
      </w:r>
    </w:p>
    <w:p w14:paraId="6078685E" w14:textId="77777777" w:rsidR="002E6906" w:rsidRPr="003329D4" w:rsidRDefault="002E6906" w:rsidP="002E6906">
      <w:pPr>
        <w:pStyle w:val="BodyText"/>
        <w:ind w:right="0"/>
        <w:jc w:val="left"/>
        <w:rPr>
          <w:rFonts w:eastAsia="Times"/>
          <w:b w:val="0"/>
          <w:sz w:val="19"/>
        </w:rPr>
      </w:pPr>
    </w:p>
    <w:p w14:paraId="0648CA93" w14:textId="77777777" w:rsidR="002E6906" w:rsidRPr="000763BB" w:rsidRDefault="002E6906" w:rsidP="000763BB">
      <w:pPr>
        <w:pStyle w:val="BodyText"/>
        <w:ind w:right="0"/>
        <w:jc w:val="center"/>
        <w:rPr>
          <w:rFonts w:ascii="Arial" w:hAnsi="Arial"/>
          <w:sz w:val="20"/>
          <w:u w:val="single"/>
        </w:rPr>
      </w:pPr>
      <w:r w:rsidRPr="003329D4">
        <w:rPr>
          <w:rFonts w:ascii="Arial" w:hAnsi="Arial"/>
          <w:sz w:val="20"/>
        </w:rPr>
        <w:t xml:space="preserve">To apply for this scholarship, please visit </w:t>
      </w:r>
      <w:hyperlink r:id="rId7" w:history="1">
        <w:r w:rsidR="003A08E7" w:rsidRPr="003329D4">
          <w:rPr>
            <w:rStyle w:val="Hyperlink"/>
            <w:rFonts w:ascii="Arial" w:hAnsi="Arial"/>
            <w:sz w:val="20"/>
          </w:rPr>
          <w:t>www.lagrantfoundation.org</w:t>
        </w:r>
      </w:hyperlink>
      <w:r w:rsidR="00C97C51" w:rsidRPr="003329D4">
        <w:rPr>
          <w:rFonts w:ascii="Arial" w:hAnsi="Arial"/>
          <w:sz w:val="20"/>
        </w:rPr>
        <w:t>.</w:t>
      </w:r>
    </w:p>
    <w:sectPr w:rsidR="002E6906" w:rsidRPr="000763BB" w:rsidSect="00C55328">
      <w:headerReference w:type="default" r:id="rId8"/>
      <w:pgSz w:w="12240" w:h="15840"/>
      <w:pgMar w:top="720" w:right="1440" w:bottom="720" w:left="1440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1B1A" w14:textId="77777777" w:rsidR="00DF7831" w:rsidRDefault="00DF7831">
      <w:r>
        <w:separator/>
      </w:r>
    </w:p>
  </w:endnote>
  <w:endnote w:type="continuationSeparator" w:id="0">
    <w:p w14:paraId="11E9A09E" w14:textId="77777777" w:rsidR="00DF7831" w:rsidRDefault="00DF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saka___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DC8BF" w14:textId="77777777" w:rsidR="00DF7831" w:rsidRDefault="00DF7831">
      <w:r>
        <w:separator/>
      </w:r>
    </w:p>
  </w:footnote>
  <w:footnote w:type="continuationSeparator" w:id="0">
    <w:p w14:paraId="2240E55D" w14:textId="77777777" w:rsidR="00DF7831" w:rsidRDefault="00DF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507B" w14:textId="77777777" w:rsidR="002E6906" w:rsidRPr="007C15BB" w:rsidRDefault="00924AD1" w:rsidP="002E6906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7DF5995" wp14:editId="4E7CB252">
          <wp:simplePos x="0" y="0"/>
          <wp:positionH relativeFrom="column">
            <wp:posOffset>2680335</wp:posOffset>
          </wp:positionH>
          <wp:positionV relativeFrom="paragraph">
            <wp:posOffset>231140</wp:posOffset>
          </wp:positionV>
          <wp:extent cx="571500" cy="534670"/>
          <wp:effectExtent l="0" t="0" r="0" b="0"/>
          <wp:wrapNone/>
          <wp:docPr id="1" name="Picture 1" descr="NewLogoV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V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D172369"/>
    <w:multiLevelType w:val="hybridMultilevel"/>
    <w:tmpl w:val="F0FA4826"/>
    <w:lvl w:ilvl="0" w:tplc="550AF854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4A43"/>
    <w:multiLevelType w:val="hybridMultilevel"/>
    <w:tmpl w:val="5AB8E0F0"/>
    <w:lvl w:ilvl="0" w:tplc="218680AA">
      <w:start w:val="1"/>
      <w:numFmt w:val="bullet"/>
      <w:lvlText w:val="□"/>
      <w:lvlJc w:val="left"/>
      <w:pPr>
        <w:ind w:left="720" w:hanging="360"/>
      </w:pPr>
      <w:rPr>
        <w:rFonts w:ascii="Osaka___" w:hAnsi="Osaka___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DFD"/>
    <w:multiLevelType w:val="multilevel"/>
    <w:tmpl w:val="E7FC63D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24C64"/>
    <w:multiLevelType w:val="hybridMultilevel"/>
    <w:tmpl w:val="A71C805A"/>
    <w:lvl w:ilvl="0" w:tplc="EA2C3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76D4"/>
    <w:multiLevelType w:val="hybridMultilevel"/>
    <w:tmpl w:val="E7FC6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B6169E"/>
    <w:multiLevelType w:val="hybridMultilevel"/>
    <w:tmpl w:val="CABAF5E2"/>
    <w:lvl w:ilvl="0" w:tplc="218680AA">
      <w:start w:val="1"/>
      <w:numFmt w:val="bullet"/>
      <w:lvlText w:val="□"/>
      <w:lvlJc w:val="left"/>
      <w:pPr>
        <w:ind w:left="720" w:hanging="360"/>
      </w:pPr>
      <w:rPr>
        <w:rFonts w:ascii="Osaka___" w:hAnsi="Osaka___" w:hint="default"/>
      </w:rPr>
    </w:lvl>
    <w:lvl w:ilvl="1" w:tplc="218680AA">
      <w:start w:val="1"/>
      <w:numFmt w:val="bullet"/>
      <w:lvlText w:val="□"/>
      <w:lvlJc w:val="left"/>
      <w:pPr>
        <w:ind w:left="1440" w:hanging="360"/>
      </w:pPr>
      <w:rPr>
        <w:rFonts w:ascii="Osaka___" w:hAnsi="Osaka___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E7229"/>
    <w:multiLevelType w:val="hybridMultilevel"/>
    <w:tmpl w:val="A6FA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62676"/>
    <w:multiLevelType w:val="hybridMultilevel"/>
    <w:tmpl w:val="6AAC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359">
    <w:abstractNumId w:val="0"/>
  </w:num>
  <w:num w:numId="2" w16cid:durableId="1731071271">
    <w:abstractNumId w:val="5"/>
  </w:num>
  <w:num w:numId="3" w16cid:durableId="376587617">
    <w:abstractNumId w:val="3"/>
  </w:num>
  <w:num w:numId="4" w16cid:durableId="1354764146">
    <w:abstractNumId w:val="4"/>
  </w:num>
  <w:num w:numId="5" w16cid:durableId="430394997">
    <w:abstractNumId w:val="8"/>
  </w:num>
  <w:num w:numId="6" w16cid:durableId="1882277999">
    <w:abstractNumId w:val="2"/>
  </w:num>
  <w:num w:numId="7" w16cid:durableId="1904751500">
    <w:abstractNumId w:val="6"/>
  </w:num>
  <w:num w:numId="8" w16cid:durableId="1976178413">
    <w:abstractNumId w:val="1"/>
  </w:num>
  <w:num w:numId="9" w16cid:durableId="1403411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A0"/>
    <w:rsid w:val="00002249"/>
    <w:rsid w:val="00033756"/>
    <w:rsid w:val="000763BB"/>
    <w:rsid w:val="00084802"/>
    <w:rsid w:val="000907C6"/>
    <w:rsid w:val="0009224B"/>
    <w:rsid w:val="000A38FE"/>
    <w:rsid w:val="000B7B62"/>
    <w:rsid w:val="001000A2"/>
    <w:rsid w:val="00135FA5"/>
    <w:rsid w:val="001467FE"/>
    <w:rsid w:val="0017064F"/>
    <w:rsid w:val="00170A1E"/>
    <w:rsid w:val="00175297"/>
    <w:rsid w:val="001A1405"/>
    <w:rsid w:val="001A1F3D"/>
    <w:rsid w:val="001A6FC8"/>
    <w:rsid w:val="00223A7E"/>
    <w:rsid w:val="00240F5A"/>
    <w:rsid w:val="00243DBD"/>
    <w:rsid w:val="00250DFC"/>
    <w:rsid w:val="00257A52"/>
    <w:rsid w:val="00262BBF"/>
    <w:rsid w:val="00274B1F"/>
    <w:rsid w:val="002830D0"/>
    <w:rsid w:val="002955A0"/>
    <w:rsid w:val="0029615B"/>
    <w:rsid w:val="00296711"/>
    <w:rsid w:val="002E6906"/>
    <w:rsid w:val="002F3646"/>
    <w:rsid w:val="003329D4"/>
    <w:rsid w:val="00337FB9"/>
    <w:rsid w:val="00362D3C"/>
    <w:rsid w:val="0038191F"/>
    <w:rsid w:val="003844DF"/>
    <w:rsid w:val="003950B2"/>
    <w:rsid w:val="003A08E7"/>
    <w:rsid w:val="003C785D"/>
    <w:rsid w:val="003F2EBA"/>
    <w:rsid w:val="0043419D"/>
    <w:rsid w:val="00480F62"/>
    <w:rsid w:val="00483D9C"/>
    <w:rsid w:val="00492CB3"/>
    <w:rsid w:val="0049553C"/>
    <w:rsid w:val="004A5C6F"/>
    <w:rsid w:val="004C0936"/>
    <w:rsid w:val="004D3A96"/>
    <w:rsid w:val="005001E4"/>
    <w:rsid w:val="00505048"/>
    <w:rsid w:val="005902D5"/>
    <w:rsid w:val="005F7810"/>
    <w:rsid w:val="0061103D"/>
    <w:rsid w:val="00612CF2"/>
    <w:rsid w:val="0061464C"/>
    <w:rsid w:val="00667195"/>
    <w:rsid w:val="00695352"/>
    <w:rsid w:val="006968A4"/>
    <w:rsid w:val="006A42E6"/>
    <w:rsid w:val="006B0657"/>
    <w:rsid w:val="006B4E40"/>
    <w:rsid w:val="006C0E79"/>
    <w:rsid w:val="006C1898"/>
    <w:rsid w:val="006E56B2"/>
    <w:rsid w:val="00746DB3"/>
    <w:rsid w:val="00772015"/>
    <w:rsid w:val="00781199"/>
    <w:rsid w:val="007C42E2"/>
    <w:rsid w:val="007C774D"/>
    <w:rsid w:val="007D6965"/>
    <w:rsid w:val="00801EB9"/>
    <w:rsid w:val="008134F7"/>
    <w:rsid w:val="008454C1"/>
    <w:rsid w:val="008635B7"/>
    <w:rsid w:val="008836DB"/>
    <w:rsid w:val="00896BF6"/>
    <w:rsid w:val="008A6476"/>
    <w:rsid w:val="008E22DA"/>
    <w:rsid w:val="0091416C"/>
    <w:rsid w:val="009219F6"/>
    <w:rsid w:val="00924AD1"/>
    <w:rsid w:val="00941E43"/>
    <w:rsid w:val="00952A5F"/>
    <w:rsid w:val="00972A14"/>
    <w:rsid w:val="00976998"/>
    <w:rsid w:val="00995444"/>
    <w:rsid w:val="009A674A"/>
    <w:rsid w:val="009B709D"/>
    <w:rsid w:val="009D115B"/>
    <w:rsid w:val="00A22295"/>
    <w:rsid w:val="00A23FC2"/>
    <w:rsid w:val="00A275EC"/>
    <w:rsid w:val="00A53B48"/>
    <w:rsid w:val="00A827DB"/>
    <w:rsid w:val="00AA106D"/>
    <w:rsid w:val="00AA29AC"/>
    <w:rsid w:val="00AD6530"/>
    <w:rsid w:val="00AE1693"/>
    <w:rsid w:val="00B06C41"/>
    <w:rsid w:val="00B15AE0"/>
    <w:rsid w:val="00B32CAA"/>
    <w:rsid w:val="00B33399"/>
    <w:rsid w:val="00B373C0"/>
    <w:rsid w:val="00B4025C"/>
    <w:rsid w:val="00B44593"/>
    <w:rsid w:val="00B82791"/>
    <w:rsid w:val="00BA4A70"/>
    <w:rsid w:val="00BB3445"/>
    <w:rsid w:val="00BB5C9C"/>
    <w:rsid w:val="00BF05FD"/>
    <w:rsid w:val="00C16BB5"/>
    <w:rsid w:val="00C55328"/>
    <w:rsid w:val="00C66AC6"/>
    <w:rsid w:val="00C86637"/>
    <w:rsid w:val="00C86BF8"/>
    <w:rsid w:val="00C97C51"/>
    <w:rsid w:val="00CC6CE9"/>
    <w:rsid w:val="00D127E2"/>
    <w:rsid w:val="00D46ED8"/>
    <w:rsid w:val="00D61C3E"/>
    <w:rsid w:val="00D77EA0"/>
    <w:rsid w:val="00D84EB5"/>
    <w:rsid w:val="00DA3E62"/>
    <w:rsid w:val="00DB56CA"/>
    <w:rsid w:val="00DB6A39"/>
    <w:rsid w:val="00DE0974"/>
    <w:rsid w:val="00DF7831"/>
    <w:rsid w:val="00E07626"/>
    <w:rsid w:val="00E32E95"/>
    <w:rsid w:val="00E427B2"/>
    <w:rsid w:val="00E44EA7"/>
    <w:rsid w:val="00E719C0"/>
    <w:rsid w:val="00E720EF"/>
    <w:rsid w:val="00EA3160"/>
    <w:rsid w:val="00EB44D4"/>
    <w:rsid w:val="00F1706B"/>
    <w:rsid w:val="00F32EED"/>
    <w:rsid w:val="00F47C4E"/>
    <w:rsid w:val="00F63FA3"/>
    <w:rsid w:val="00F702DE"/>
    <w:rsid w:val="00FC06B3"/>
    <w:rsid w:val="00FF66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28C45D"/>
  <w14:defaultImageDpi w14:val="300"/>
  <w15:chartTrackingRefBased/>
  <w15:docId w15:val="{96B20693-8D81-EF47-A274-550F385A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360"/>
      <w:jc w:val="center"/>
      <w:outlineLvl w:val="0"/>
    </w:pPr>
    <w:rPr>
      <w:rFonts w:eastAsia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right="-360"/>
      <w:jc w:val="both"/>
    </w:pPr>
    <w:rPr>
      <w:rFonts w:eastAsia="Times New Roman"/>
      <w:b/>
      <w:sz w:val="24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C2"/>
  </w:style>
  <w:style w:type="paragraph" w:styleId="Footer">
    <w:name w:val="footer"/>
    <w:basedOn w:val="Normal"/>
    <w:link w:val="Foot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C2"/>
  </w:style>
  <w:style w:type="character" w:customStyle="1" w:styleId="BodyTextChar">
    <w:name w:val="Body Text Char"/>
    <w:link w:val="BodyText"/>
    <w:rsid w:val="004C07FB"/>
    <w:rPr>
      <w:rFonts w:eastAsia="Times New Roman"/>
      <w:b/>
      <w:sz w:val="24"/>
    </w:rPr>
  </w:style>
  <w:style w:type="character" w:styleId="UnresolvedMention">
    <w:name w:val="Unresolved Mention"/>
    <w:basedOn w:val="DefaultParagraphFont"/>
    <w:uiPriority w:val="47"/>
    <w:rsid w:val="003A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grant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Criteria for Undergraduates</vt:lpstr>
    </vt:vector>
  </TitlesOfParts>
  <Company>LAGRANT COMMUNICATIONS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Criteria for Undergraduates</dc:title>
  <dc:subject/>
  <dc:creator>Mr. Kim L.  Hunter</dc:creator>
  <cp:keywords/>
  <cp:lastModifiedBy>Raven Lawson</cp:lastModifiedBy>
  <cp:revision>40</cp:revision>
  <cp:lastPrinted>2019-10-01T22:29:00Z</cp:lastPrinted>
  <dcterms:created xsi:type="dcterms:W3CDTF">2020-07-01T17:00:00Z</dcterms:created>
  <dcterms:modified xsi:type="dcterms:W3CDTF">2024-07-31T18:43:00Z</dcterms:modified>
</cp:coreProperties>
</file>